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3AB" w:rsidRDefault="006F374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9E2EE5" wp14:editId="5E79F5DC">
                <wp:simplePos x="0" y="0"/>
                <wp:positionH relativeFrom="column">
                  <wp:posOffset>2726690</wp:posOffset>
                </wp:positionH>
                <wp:positionV relativeFrom="paragraph">
                  <wp:posOffset>2092960</wp:posOffset>
                </wp:positionV>
                <wp:extent cx="3380740" cy="635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7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74B" w:rsidRPr="003A358E" w:rsidRDefault="006F374B" w:rsidP="006F374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E902A2">
                                <w:rPr>
                                  <w:noProof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14.7pt;margin-top:164.8pt;width:266.2pt;height: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" stroked="f">
                <v:textbox style="mso-fit-shape-to-text:t" inset="0,0,0,0">
                  <w:txbxContent>
                    <w:p w:rsidR="006F374B" w:rsidRPr="003A358E" w:rsidRDefault="006F374B" w:rsidP="006F374B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E902A2"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D8ABC7C" wp14:editId="3E6DAB00">
            <wp:simplePos x="0" y="0"/>
            <wp:positionH relativeFrom="margin">
              <wp:posOffset>2726690</wp:posOffset>
            </wp:positionH>
            <wp:positionV relativeFrom="margin">
              <wp:posOffset>48260</wp:posOffset>
            </wp:positionV>
            <wp:extent cx="3380740" cy="19875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74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Depending on the Firewall settings on a customer computer, it may be necessary to adjust the exceptions in the Firewall to allow port 7894 so that the </w:t>
      </w:r>
      <w:proofErr w:type="spellStart"/>
      <w:r>
        <w:t>PigCHAMP</w:t>
      </w:r>
      <w:proofErr w:type="spellEnd"/>
      <w:r>
        <w:t xml:space="preserve"> Mobile Program can communicate with the Handheld. In order to do this, please follow the steps as outlined.</w:t>
      </w:r>
    </w:p>
    <w:p w:rsidR="006F374B" w:rsidRDefault="006F374B">
      <w:r>
        <w:t xml:space="preserve">Go to Start&gt; Control panel (Figure 1) If your view does not look the same as depicted in the screen in the top right hand corner of your control panel screen is a ‘View by’ option, change this to small icons. Next select the Windows Firewall option. </w:t>
      </w:r>
    </w:p>
    <w:p w:rsidR="00A01E6B" w:rsidRDefault="00A01E6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0FE29C" wp14:editId="3375412E">
                <wp:simplePos x="0" y="0"/>
                <wp:positionH relativeFrom="column">
                  <wp:posOffset>4857115</wp:posOffset>
                </wp:positionH>
                <wp:positionV relativeFrom="paragraph">
                  <wp:posOffset>1815465</wp:posOffset>
                </wp:positionV>
                <wp:extent cx="1017270" cy="635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1E6B" w:rsidRPr="00C13D1E" w:rsidRDefault="00A01E6B" w:rsidP="00A01E6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E902A2">
                                <w:rPr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7" type="#_x0000_t202" style="position:absolute;margin-left:382.45pt;margin-top:142.95pt;width:80.1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" stroked="f">
                <v:textbox style="mso-fit-shape-to-text:t" inset="0,0,0,0">
                  <w:txbxContent>
                    <w:p w:rsidR="00A01E6B" w:rsidRPr="00C13D1E" w:rsidRDefault="00A01E6B" w:rsidP="00A01E6B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E902A2">
                          <w:rPr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FB0DBBF" wp14:editId="3EEB1FE7">
            <wp:simplePos x="0" y="0"/>
            <wp:positionH relativeFrom="margin">
              <wp:posOffset>4857115</wp:posOffset>
            </wp:positionH>
            <wp:positionV relativeFrom="margin">
              <wp:posOffset>3027680</wp:posOffset>
            </wp:positionV>
            <wp:extent cx="1017270" cy="15341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045" b="43720"/>
                    <a:stretch/>
                  </pic:blipFill>
                  <pic:spPr bwMode="auto">
                    <a:xfrm>
                      <a:off x="0" y="0"/>
                      <a:ext cx="1017270" cy="1534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74B">
        <w:t>When the firewall settings appear (Figure 2) on the left hand side will be an option for ‘Advanced settings’, select this option. An additional window will now appear (Figure 3).</w:t>
      </w:r>
    </w:p>
    <w:p w:rsidR="006F374B" w:rsidRDefault="00A01E6B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2F0A14" wp14:editId="6FA280CC">
                <wp:simplePos x="0" y="0"/>
                <wp:positionH relativeFrom="column">
                  <wp:posOffset>7620</wp:posOffset>
                </wp:positionH>
                <wp:positionV relativeFrom="paragraph">
                  <wp:posOffset>4149090</wp:posOffset>
                </wp:positionV>
                <wp:extent cx="4500245" cy="63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01E6B" w:rsidRPr="00123D4D" w:rsidRDefault="00A01E6B" w:rsidP="00A01E6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E902A2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8" type="#_x0000_t202" style="position:absolute;margin-left:.6pt;margin-top:326.7pt;width:354.35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" stroked="f">
                <v:textbox style="mso-fit-shape-to-text:t" inset="0,0,0,0">
                  <w:txbxContent>
                    <w:p w:rsidR="00A01E6B" w:rsidRPr="00123D4D" w:rsidRDefault="00A01E6B" w:rsidP="00A01E6B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E902A2"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56183FB4" wp14:editId="7B50D120">
            <wp:simplePos x="0" y="0"/>
            <wp:positionH relativeFrom="margin">
              <wp:posOffset>7620</wp:posOffset>
            </wp:positionH>
            <wp:positionV relativeFrom="margin">
              <wp:posOffset>4284980</wp:posOffset>
            </wp:positionV>
            <wp:extent cx="4500245" cy="31299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312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We need to adjust the Inbound Rules, to allow the handheld to send data to </w:t>
      </w:r>
      <w:proofErr w:type="gramStart"/>
      <w:r>
        <w:t xml:space="preserve">the </w:t>
      </w:r>
      <w:r w:rsidR="006F374B">
        <w:t xml:space="preserve"> </w:t>
      </w:r>
      <w:r>
        <w:t>computer</w:t>
      </w:r>
      <w:proofErr w:type="gramEnd"/>
      <w:r>
        <w:t xml:space="preserve">. In the Advanced Settings window on the left pane we need to select the ‘Inbound Rule’ option. On the right hand pane </w:t>
      </w:r>
      <w:proofErr w:type="gramStart"/>
      <w:r>
        <w:t>an</w:t>
      </w:r>
      <w:proofErr w:type="gramEnd"/>
      <w:r>
        <w:t xml:space="preserve"> option for a ‘new rule’ will appear (Figure 3) select this option.</w:t>
      </w:r>
    </w:p>
    <w:p w:rsidR="006F374B" w:rsidRDefault="00A01E6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46636" wp14:editId="5CE200E1">
                <wp:simplePos x="0" y="0"/>
                <wp:positionH relativeFrom="column">
                  <wp:posOffset>234315</wp:posOffset>
                </wp:positionH>
                <wp:positionV relativeFrom="paragraph">
                  <wp:posOffset>399415</wp:posOffset>
                </wp:positionV>
                <wp:extent cx="699135" cy="635"/>
                <wp:effectExtent l="0" t="0" r="5715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F374B" w:rsidRPr="00186A53" w:rsidRDefault="006F374B" w:rsidP="006F374B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 w:rsidR="00E902A2">
                                <w:rPr>
                                  <w:noProof/>
                                </w:rPr>
                                <w:t>4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29" type="#_x0000_t202" style="position:absolute;margin-left:18.45pt;margin-top:31.45pt;width:55.05pt;height:.0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" stroked="f">
                <v:textbox style="mso-fit-shape-to-text:t" inset="0,0,0,0">
                  <w:txbxContent>
                    <w:p w:rsidR="006F374B" w:rsidRPr="00186A53" w:rsidRDefault="006F374B" w:rsidP="006F374B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 w:rsidR="00E902A2">
                          <w:rPr>
                            <w:noProof/>
                          </w:rPr>
                          <w:t>4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F374B" w:rsidRDefault="006F374B"/>
    <w:p w:rsidR="00A01E6B" w:rsidRDefault="00A01E6B"/>
    <w:p w:rsidR="00A01E6B" w:rsidRDefault="00A01E6B"/>
    <w:p w:rsidR="00A01E6B" w:rsidRDefault="00A01E6B"/>
    <w:p w:rsidR="00A01E6B" w:rsidRDefault="00A01E6B"/>
    <w:p w:rsidR="006F374B" w:rsidRDefault="006F374B"/>
    <w:p w:rsidR="00E902A2" w:rsidRDefault="00E902A2"/>
    <w:p w:rsidR="00E902A2" w:rsidRDefault="00E902A2"/>
    <w:p w:rsidR="00A01E6B" w:rsidRDefault="00A01E6B">
      <w:r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050ACC93" wp14:editId="0A56CD24">
            <wp:simplePos x="0" y="0"/>
            <wp:positionH relativeFrom="margin">
              <wp:posOffset>3267710</wp:posOffset>
            </wp:positionH>
            <wp:positionV relativeFrom="margin">
              <wp:posOffset>-55880</wp:posOffset>
            </wp:positionV>
            <wp:extent cx="3140710" cy="2531745"/>
            <wp:effectExtent l="0" t="0" r="2540" b="190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71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For Rule Type we need to add a Port, select the Port option on this screen (Figure 4) and then select next.</w:t>
      </w:r>
    </w:p>
    <w:p w:rsidR="006F374B" w:rsidRDefault="00A01E6B">
      <w:r>
        <w:t xml:space="preserve">The following screen allows us to select whether the rule applies to TCP or UPD ports, for </w:t>
      </w:r>
      <w:proofErr w:type="spellStart"/>
      <w:r>
        <w:t>PigCHAMP</w:t>
      </w:r>
      <w:proofErr w:type="spellEnd"/>
      <w:r>
        <w:t xml:space="preserve"> Mobile we need to select the TCP option (Figure 5). We also only want to allow a specific port through the firewall, select the Specific Local Ports option and enter in 7894 (Figure 5)</w:t>
      </w:r>
      <w:r w:rsidR="00E902A2">
        <w:t>, select Next.</w:t>
      </w:r>
    </w:p>
    <w:p w:rsidR="006F374B" w:rsidRDefault="00F6042D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E68411" wp14:editId="4B656E3F">
                <wp:simplePos x="0" y="0"/>
                <wp:positionH relativeFrom="margin">
                  <wp:posOffset>3267710</wp:posOffset>
                </wp:positionH>
                <wp:positionV relativeFrom="margin">
                  <wp:posOffset>2480310</wp:posOffset>
                </wp:positionV>
                <wp:extent cx="2374265" cy="333375"/>
                <wp:effectExtent l="0" t="0" r="3810" b="952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042D" w:rsidRPr="00F6042D" w:rsidRDefault="00F6042D">
                            <w:pPr>
                              <w:rPr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</w:pPr>
                            <w:r w:rsidRPr="00F6042D">
                              <w:rPr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Figure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257.3pt;margin-top:195.3pt;width:186.95pt;height:26.25pt;z-index:251680768;visibility:visible;mso-wrap-style:square;mso-width-percent:4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TsJAIAACQ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" stroked="f">
                <v:textbox>
                  <w:txbxContent>
                    <w:p w:rsidR="00F6042D" w:rsidRPr="00F6042D" w:rsidRDefault="00F6042D">
                      <w:pPr>
                        <w:rPr>
                          <w:b/>
                          <w:color w:val="4F81BD" w:themeColor="accent1"/>
                          <w:sz w:val="18"/>
                          <w:szCs w:val="18"/>
                        </w:rPr>
                      </w:pPr>
                      <w:r w:rsidRPr="00F6042D">
                        <w:rPr>
                          <w:b/>
                          <w:color w:val="4F81BD" w:themeColor="accent1"/>
                          <w:sz w:val="18"/>
                          <w:szCs w:val="18"/>
                        </w:rPr>
                        <w:t>Figure 4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902A2">
        <w:t xml:space="preserve">The next screen will ask you want type of action should be taken when the connection </w:t>
      </w:r>
      <w:proofErr w:type="gramStart"/>
      <w:r w:rsidR="00E902A2">
        <w:t>exists,</w:t>
      </w:r>
      <w:proofErr w:type="gramEnd"/>
      <w:r w:rsidR="00E902A2">
        <w:t xml:space="preserve"> select the option to Allow the Connection (Figure 6) and then select Next.</w:t>
      </w:r>
    </w:p>
    <w:p w:rsidR="006F374B" w:rsidRDefault="00BE4B3C">
      <w:bookmarkStart w:id="0" w:name="_GoBack"/>
      <w:r>
        <w:rPr>
          <w:noProof/>
        </w:rPr>
        <w:drawing>
          <wp:anchor distT="0" distB="0" distL="114300" distR="114300" simplePos="0" relativeHeight="251672576" behindDoc="0" locked="0" layoutInCell="1" allowOverlap="1" wp14:anchorId="06F288F2" wp14:editId="217C634A">
            <wp:simplePos x="0" y="0"/>
            <wp:positionH relativeFrom="margin">
              <wp:posOffset>2451100</wp:posOffset>
            </wp:positionH>
            <wp:positionV relativeFrom="margin">
              <wp:posOffset>5086350</wp:posOffset>
            </wp:positionV>
            <wp:extent cx="3915410" cy="3156585"/>
            <wp:effectExtent l="0" t="0" r="8890" b="571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41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6042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68CCF4" wp14:editId="138B5EEC">
                <wp:simplePos x="0" y="0"/>
                <wp:positionH relativeFrom="column">
                  <wp:posOffset>-3350895</wp:posOffset>
                </wp:positionH>
                <wp:positionV relativeFrom="paragraph">
                  <wp:posOffset>844550</wp:posOffset>
                </wp:positionV>
                <wp:extent cx="3234690" cy="635"/>
                <wp:effectExtent l="0" t="0" r="381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6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02A2" w:rsidRPr="006A2D26" w:rsidRDefault="00E902A2" w:rsidP="00E902A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5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31" type="#_x0000_t202" style="position:absolute;margin-left:-263.85pt;margin-top:66.5pt;width:254.7pt;height: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" stroked="f">
                <v:textbox style="mso-fit-shape-to-text:t" inset="0,0,0,0">
                  <w:txbxContent>
                    <w:p w:rsidR="00E902A2" w:rsidRPr="006A2D26" w:rsidRDefault="00E902A2" w:rsidP="00E902A2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5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 w:rsidR="00E902A2">
        <w:t xml:space="preserve">The Profile screen will then appear asking when the rule applies, by default Domain, Private and Public will be selected, leave this screen as is and select the Next Option. </w:t>
      </w:r>
    </w:p>
    <w:p w:rsidR="00E902A2" w:rsidRDefault="00E902A2">
      <w:r>
        <w:t xml:space="preserve">Lastly the Name Screen will appear that will allow you to enter in a name for this new rule, this can be a name of your choosing it is recommended that you provide a name that will allow you to recognize the reason for this rule, something similar to </w:t>
      </w:r>
      <w:proofErr w:type="spellStart"/>
      <w:r>
        <w:t>PigCHAMP</w:t>
      </w:r>
      <w:proofErr w:type="spellEnd"/>
      <w:r>
        <w:t xml:space="preserve"> Mobile Port could be a good idea. </w:t>
      </w:r>
    </w:p>
    <w:p w:rsidR="006F374B" w:rsidRDefault="006F374B"/>
    <w:p w:rsidR="006F374B" w:rsidRDefault="00E902A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C532A3" wp14:editId="7C348C2D">
                <wp:simplePos x="0" y="0"/>
                <wp:positionH relativeFrom="column">
                  <wp:posOffset>2490470</wp:posOffset>
                </wp:positionH>
                <wp:positionV relativeFrom="paragraph">
                  <wp:posOffset>3366770</wp:posOffset>
                </wp:positionV>
                <wp:extent cx="3915410" cy="635"/>
                <wp:effectExtent l="0" t="0" r="889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54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902A2" w:rsidRPr="001A3B4D" w:rsidRDefault="00E902A2" w:rsidP="00E902A2">
                            <w:pPr>
                              <w:pStyle w:val="Caption"/>
                              <w:rPr>
                                <w:noProof/>
                              </w:rPr>
                            </w:pPr>
                            <w:r>
                              <w:t xml:space="preserve">Figure </w:t>
                            </w:r>
                            <w:fldSimple w:instr=" SEQ Figure \* ARABIC ">
                              <w:r>
                                <w:rPr>
                                  <w:noProof/>
                                </w:rPr>
                                <w:t>6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32" type="#_x0000_t202" style="position:absolute;margin-left:196.1pt;margin-top:265.1pt;width:308.3pt;height:.0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" stroked="f">
                <v:textbox style="mso-fit-shape-to-text:t" inset="0,0,0,0">
                  <w:txbxContent>
                    <w:p w:rsidR="00E902A2" w:rsidRPr="001A3B4D" w:rsidRDefault="00E902A2" w:rsidP="00E902A2">
                      <w:pPr>
                        <w:pStyle w:val="Caption"/>
                        <w:rPr>
                          <w:noProof/>
                        </w:rPr>
                      </w:pPr>
                      <w:r>
                        <w:t xml:space="preserve">Figure </w:t>
                      </w:r>
                      <w:fldSimple w:instr=" SEQ Figure \* ARABIC ">
                        <w:r>
                          <w:rPr>
                            <w:noProof/>
                          </w:rPr>
                          <w:t>6</w:t>
                        </w:r>
                      </w:fldSimple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5D7B0E6F" wp14:editId="54E5A126">
            <wp:simplePos x="0" y="0"/>
            <wp:positionH relativeFrom="margin">
              <wp:posOffset>-127635</wp:posOffset>
            </wp:positionH>
            <wp:positionV relativeFrom="margin">
              <wp:posOffset>1947545</wp:posOffset>
            </wp:positionV>
            <wp:extent cx="3234690" cy="2607945"/>
            <wp:effectExtent l="0" t="0" r="381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690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F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4B"/>
    <w:rsid w:val="006F374B"/>
    <w:rsid w:val="009913AB"/>
    <w:rsid w:val="00A01E6B"/>
    <w:rsid w:val="00BE4B3C"/>
    <w:rsid w:val="00E902A2"/>
    <w:rsid w:val="00F6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4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F374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3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74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F374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Shayleen.Schalk</dc:creator>
  <cp:lastModifiedBy>Shayleen.Schalk</cp:lastModifiedBy>
  <cp:revision>3</cp:revision>
  <dcterms:created xsi:type="dcterms:W3CDTF">2016-10-10T12:15:00Z</dcterms:created>
  <dcterms:modified xsi:type="dcterms:W3CDTF">2016-10-10T12:45:00Z</dcterms:modified>
</cp:coreProperties>
</file>